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40" w:rsidRDefault="00D16B40" w:rsidP="00D16B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Місяць – СІЧЕНЬ  2015 року  на  суму 18293грн. 85 коп.</w:t>
      </w:r>
    </w:p>
    <w:p w:rsidR="00D16B40" w:rsidRDefault="00D16B40" w:rsidP="00D16B40">
      <w:pPr>
        <w:rPr>
          <w:sz w:val="28"/>
          <w:szCs w:val="28"/>
          <w:lang w:val="uk-U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5384"/>
        <w:gridCol w:w="1416"/>
        <w:gridCol w:w="851"/>
        <w:gridCol w:w="1558"/>
      </w:tblGrid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384" w:type="dxa"/>
          </w:tcPr>
          <w:p w:rsidR="00D16B40" w:rsidRPr="00AD3115" w:rsidRDefault="00D16B40" w:rsidP="00243867">
            <w:pPr>
              <w:rPr>
                <w:sz w:val="22"/>
                <w:szCs w:val="22"/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416" w:type="dxa"/>
          </w:tcPr>
          <w:p w:rsidR="00D16B40" w:rsidRPr="00AD3115" w:rsidRDefault="00D16B40" w:rsidP="00243867">
            <w:pPr>
              <w:jc w:val="center"/>
              <w:rPr>
                <w:sz w:val="22"/>
                <w:szCs w:val="22"/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851" w:type="dxa"/>
          </w:tcPr>
          <w:p w:rsidR="00D16B40" w:rsidRPr="00AD3115" w:rsidRDefault="00D16B40" w:rsidP="00243867">
            <w:pPr>
              <w:jc w:val="center"/>
              <w:rPr>
                <w:sz w:val="22"/>
                <w:szCs w:val="22"/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58" w:type="dxa"/>
          </w:tcPr>
          <w:p w:rsidR="00D16B40" w:rsidRPr="00AD3115" w:rsidRDefault="00D16B40" w:rsidP="00243867">
            <w:pPr>
              <w:jc w:val="center"/>
              <w:rPr>
                <w:sz w:val="22"/>
                <w:szCs w:val="22"/>
                <w:lang w:val="uk-UA"/>
              </w:rPr>
            </w:pPr>
            <w:r w:rsidRPr="00AD3115">
              <w:rPr>
                <w:sz w:val="22"/>
                <w:szCs w:val="22"/>
                <w:lang w:val="uk-UA"/>
              </w:rPr>
              <w:t>ЗАГАЛЬНА СУМА (ВАРТІСТЬ)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84" w:type="dxa"/>
            <w:vAlign w:val="center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1416" w:type="dxa"/>
            <w:vAlign w:val="center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9,04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Металеві скребки   - харчоблок</w:t>
            </w:r>
          </w:p>
        </w:tc>
        <w:tc>
          <w:tcPr>
            <w:tcW w:w="1416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24,00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1416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21,26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 xml:space="preserve">Білизна – прибиральниця </w:t>
            </w:r>
          </w:p>
        </w:tc>
        <w:tc>
          <w:tcPr>
            <w:tcW w:w="1416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4,52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84" w:type="dxa"/>
            <w:vAlign w:val="center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1416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16,38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1416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9,78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 xml:space="preserve">Миючий засіб для підлоги </w:t>
            </w:r>
          </w:p>
        </w:tc>
        <w:tc>
          <w:tcPr>
            <w:tcW w:w="1416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16,52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 xml:space="preserve">Засіб для чищення </w:t>
            </w:r>
          </w:p>
        </w:tc>
        <w:tc>
          <w:tcPr>
            <w:tcW w:w="1416" w:type="dxa"/>
            <w:vAlign w:val="center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10,00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Конструкція м \ п віконна  гр№3</w:t>
            </w:r>
          </w:p>
        </w:tc>
        <w:tc>
          <w:tcPr>
            <w:tcW w:w="1416" w:type="dxa"/>
            <w:vAlign w:val="center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1852,71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Конструкція м \ п підвіконня  гр№3</w:t>
            </w:r>
          </w:p>
        </w:tc>
        <w:tc>
          <w:tcPr>
            <w:tcW w:w="1416" w:type="dxa"/>
            <w:vAlign w:val="center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77,38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Конструкція м \ п віконна  гр№4</w:t>
            </w:r>
          </w:p>
        </w:tc>
        <w:tc>
          <w:tcPr>
            <w:tcW w:w="1416" w:type="dxa"/>
            <w:vAlign w:val="center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6201,35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Конструкція м \ п підвіконня гр№4</w:t>
            </w:r>
          </w:p>
        </w:tc>
        <w:tc>
          <w:tcPr>
            <w:tcW w:w="1416" w:type="dxa"/>
            <w:vAlign w:val="center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188,60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Конструкція м \ п підвіконня гр№9</w:t>
            </w:r>
          </w:p>
        </w:tc>
        <w:tc>
          <w:tcPr>
            <w:tcW w:w="1416" w:type="dxa"/>
            <w:vAlign w:val="center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377,20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Конструкція м \ п віконна  гр№9</w:t>
            </w:r>
          </w:p>
        </w:tc>
        <w:tc>
          <w:tcPr>
            <w:tcW w:w="1416" w:type="dxa"/>
            <w:vAlign w:val="center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4205,87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</w:rPr>
            </w:pPr>
            <w:r w:rsidRPr="0033654C">
              <w:rPr>
                <w:sz w:val="28"/>
                <w:szCs w:val="28"/>
                <w:lang w:val="uk-UA"/>
              </w:rPr>
              <w:t>Конструкція м \ п віконна  гр№9</w:t>
            </w:r>
          </w:p>
        </w:tc>
        <w:tc>
          <w:tcPr>
            <w:tcW w:w="1416" w:type="dxa"/>
            <w:vAlign w:val="center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4812,00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 xml:space="preserve">Підшипник для болгарки </w:t>
            </w:r>
          </w:p>
        </w:tc>
        <w:tc>
          <w:tcPr>
            <w:tcW w:w="1416" w:type="dxa"/>
            <w:vAlign w:val="center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30,00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Змазка для болгарки</w:t>
            </w:r>
          </w:p>
        </w:tc>
        <w:tc>
          <w:tcPr>
            <w:tcW w:w="1416" w:type="dxa"/>
            <w:vAlign w:val="center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52,00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384" w:type="dxa"/>
            <w:vAlign w:val="center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Порошок  - (800гр)  харчоблок</w:t>
            </w:r>
          </w:p>
        </w:tc>
        <w:tc>
          <w:tcPr>
            <w:tcW w:w="1416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19,63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 w:rsidRPr="00AD3115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384" w:type="dxa"/>
            <w:vAlign w:val="center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 xml:space="preserve">Мило господарче </w:t>
            </w:r>
          </w:p>
        </w:tc>
        <w:tc>
          <w:tcPr>
            <w:tcW w:w="1416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14,00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Pr="00AD3115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384" w:type="dxa"/>
            <w:vAlign w:val="center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1416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8,61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1416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54,00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Рідке мило (300мл.)</w:t>
            </w:r>
          </w:p>
        </w:tc>
        <w:tc>
          <w:tcPr>
            <w:tcW w:w="1416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189,00</w:t>
            </w:r>
          </w:p>
        </w:tc>
      </w:tr>
      <w:tr w:rsidR="00D16B40" w:rsidRPr="00AD3115" w:rsidTr="00243867">
        <w:tc>
          <w:tcPr>
            <w:tcW w:w="714" w:type="dxa"/>
          </w:tcPr>
          <w:p w:rsidR="00D16B40" w:rsidRDefault="00D16B40" w:rsidP="002438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384" w:type="dxa"/>
          </w:tcPr>
          <w:p w:rsidR="00D16B40" w:rsidRPr="0033654C" w:rsidRDefault="00D16B40" w:rsidP="00243867">
            <w:pPr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Костюм «Лисичка»</w:t>
            </w:r>
          </w:p>
        </w:tc>
        <w:tc>
          <w:tcPr>
            <w:tcW w:w="1416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851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8" w:type="dxa"/>
          </w:tcPr>
          <w:p w:rsidR="00D16B40" w:rsidRPr="0033654C" w:rsidRDefault="00D16B40" w:rsidP="00243867">
            <w:pPr>
              <w:jc w:val="center"/>
              <w:rPr>
                <w:sz w:val="28"/>
                <w:szCs w:val="28"/>
                <w:lang w:val="uk-UA"/>
              </w:rPr>
            </w:pPr>
            <w:r w:rsidRPr="0033654C">
              <w:rPr>
                <w:sz w:val="28"/>
                <w:szCs w:val="28"/>
                <w:lang w:val="uk-UA"/>
              </w:rPr>
              <w:t>100,00</w:t>
            </w:r>
          </w:p>
        </w:tc>
      </w:tr>
    </w:tbl>
    <w:p w:rsidR="00D16B40" w:rsidRDefault="00D16B40" w:rsidP="00D16B40">
      <w:pPr>
        <w:rPr>
          <w:sz w:val="28"/>
          <w:szCs w:val="28"/>
          <w:lang w:val="uk-UA"/>
        </w:rPr>
      </w:pPr>
    </w:p>
    <w:p w:rsidR="00A90061" w:rsidRDefault="00A90061"/>
    <w:sectPr w:rsidR="00A90061" w:rsidSect="00A9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16B40"/>
    <w:rsid w:val="00013B2B"/>
    <w:rsid w:val="004D1F75"/>
    <w:rsid w:val="0058161F"/>
    <w:rsid w:val="005D3DFD"/>
    <w:rsid w:val="0081249F"/>
    <w:rsid w:val="00A90061"/>
    <w:rsid w:val="00BA47F0"/>
    <w:rsid w:val="00D16B40"/>
    <w:rsid w:val="00FC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2015-01-29T06:29:00Z</dcterms:created>
  <dcterms:modified xsi:type="dcterms:W3CDTF">2015-01-29T06:29:00Z</dcterms:modified>
</cp:coreProperties>
</file>